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9832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S.C. __________________ S.R.L.</w:t>
      </w:r>
    </w:p>
    <w:p w14:paraId="22456BBD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C.U.I. _____________________</w:t>
      </w:r>
    </w:p>
    <w:p w14:paraId="5C4306A1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Nr. inreg. Reg. Com. ___/____/_____</w:t>
      </w:r>
    </w:p>
    <w:p w14:paraId="12622795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Adresa: _______________________</w:t>
      </w:r>
    </w:p>
    <w:p w14:paraId="01344299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0CC03" w14:textId="77777777" w:rsidR="00F2316D" w:rsidRPr="00A60E40" w:rsidRDefault="00F2316D" w:rsidP="00A6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BB67E" w14:textId="4D7CE782" w:rsidR="00DB7841" w:rsidRPr="00A60E40" w:rsidRDefault="00F83B18" w:rsidP="00A6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40">
        <w:rPr>
          <w:rFonts w:ascii="Times New Roman" w:hAnsi="Times New Roman"/>
          <w:b/>
          <w:sz w:val="24"/>
          <w:szCs w:val="24"/>
        </w:rPr>
        <w:t>NOTIFICARE</w:t>
      </w:r>
      <w:r w:rsidR="00F2316D" w:rsidRPr="00A60E40">
        <w:rPr>
          <w:rFonts w:ascii="Times New Roman" w:hAnsi="Times New Roman"/>
          <w:b/>
          <w:sz w:val="24"/>
          <w:szCs w:val="24"/>
        </w:rPr>
        <w:t xml:space="preserve"> </w:t>
      </w:r>
      <w:r w:rsidR="00A60E40" w:rsidRPr="00A60E40">
        <w:rPr>
          <w:rFonts w:ascii="Times New Roman" w:hAnsi="Times New Roman"/>
          <w:b/>
          <w:sz w:val="24"/>
          <w:szCs w:val="24"/>
        </w:rPr>
        <w:t>PRIVIND DESFIINȚAREA LOCULUI DE MUNCĂ</w:t>
      </w:r>
    </w:p>
    <w:p w14:paraId="4164BE57" w14:textId="27DF5560" w:rsidR="00B1737E" w:rsidRPr="00A60E40" w:rsidRDefault="00B1737E" w:rsidP="00A6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Nr. 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Pr="00A60E40">
        <w:rPr>
          <w:rFonts w:ascii="Times New Roman" w:hAnsi="Times New Roman"/>
          <w:sz w:val="24"/>
          <w:szCs w:val="24"/>
        </w:rPr>
        <w:t xml:space="preserve"> din </w:t>
      </w:r>
      <w:r w:rsidR="00C34C1A" w:rsidRPr="00A60E40">
        <w:rPr>
          <w:rFonts w:ascii="Times New Roman" w:hAnsi="Times New Roman"/>
          <w:sz w:val="24"/>
          <w:szCs w:val="24"/>
        </w:rPr>
        <w:t>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="00C34C1A" w:rsidRPr="00A60E40">
        <w:rPr>
          <w:rFonts w:ascii="Times New Roman" w:hAnsi="Times New Roman"/>
          <w:sz w:val="24"/>
          <w:szCs w:val="24"/>
        </w:rPr>
        <w:t>.0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Pr="00A60E40">
        <w:rPr>
          <w:rFonts w:ascii="Times New Roman" w:hAnsi="Times New Roman"/>
          <w:sz w:val="24"/>
          <w:szCs w:val="24"/>
        </w:rPr>
        <w:t>.</w:t>
      </w:r>
      <w:r w:rsidR="00F2316D" w:rsidRPr="00A60E40">
        <w:rPr>
          <w:rFonts w:ascii="Times New Roman" w:hAnsi="Times New Roman"/>
          <w:sz w:val="24"/>
          <w:szCs w:val="24"/>
        </w:rPr>
        <w:t>0000</w:t>
      </w:r>
    </w:p>
    <w:p w14:paraId="6EE07353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DF5D1" w14:textId="43FFD1B9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C</w:t>
      </w:r>
      <w:r w:rsidRPr="00A60E40">
        <w:rPr>
          <w:rFonts w:ascii="Times New Roman" w:hAnsi="Times New Roman"/>
          <w:sz w:val="24"/>
          <w:szCs w:val="24"/>
        </w:rPr>
        <w:t>ă</w:t>
      </w:r>
      <w:r w:rsidRPr="00A60E40">
        <w:rPr>
          <w:rFonts w:ascii="Times New Roman" w:hAnsi="Times New Roman"/>
          <w:sz w:val="24"/>
          <w:szCs w:val="24"/>
        </w:rPr>
        <w:t>tre: D</w:t>
      </w:r>
      <w:r w:rsidRPr="00A60E40">
        <w:rPr>
          <w:rFonts w:ascii="Times New Roman" w:hAnsi="Times New Roman"/>
          <w:sz w:val="24"/>
          <w:szCs w:val="24"/>
        </w:rPr>
        <w:t>omnul/Doamna</w:t>
      </w:r>
      <w:r w:rsidRPr="00A60E40">
        <w:rPr>
          <w:rFonts w:ascii="Times New Roman" w:hAnsi="Times New Roman"/>
          <w:sz w:val="24"/>
          <w:szCs w:val="24"/>
        </w:rPr>
        <w:t xml:space="preserve"> </w:t>
      </w:r>
      <w:r w:rsidRPr="00A60E40">
        <w:rPr>
          <w:rFonts w:ascii="Times New Roman" w:hAnsi="Times New Roman"/>
          <w:sz w:val="24"/>
          <w:szCs w:val="24"/>
        </w:rPr>
        <w:t>……………………</w:t>
      </w:r>
      <w:r w:rsidR="00574861">
        <w:rPr>
          <w:rFonts w:ascii="Times New Roman" w:hAnsi="Times New Roman"/>
          <w:sz w:val="24"/>
          <w:szCs w:val="24"/>
        </w:rPr>
        <w:t>………….</w:t>
      </w:r>
      <w:r w:rsidRPr="00A60E40">
        <w:rPr>
          <w:rFonts w:ascii="Times New Roman" w:hAnsi="Times New Roman"/>
          <w:sz w:val="24"/>
          <w:szCs w:val="24"/>
        </w:rPr>
        <w:t>…………</w:t>
      </w:r>
      <w:r w:rsidRPr="00A60E40">
        <w:rPr>
          <w:rFonts w:ascii="Times New Roman" w:hAnsi="Times New Roman"/>
          <w:sz w:val="24"/>
          <w:szCs w:val="24"/>
        </w:rPr>
        <w:t xml:space="preserve"> (CNP </w:t>
      </w:r>
      <w:r w:rsidRPr="00A60E40">
        <w:rPr>
          <w:rFonts w:ascii="Times New Roman" w:hAnsi="Times New Roman"/>
          <w:sz w:val="24"/>
          <w:szCs w:val="24"/>
        </w:rPr>
        <w:t>……</w:t>
      </w:r>
      <w:r w:rsidR="00574861">
        <w:rPr>
          <w:rFonts w:ascii="Times New Roman" w:hAnsi="Times New Roman"/>
          <w:sz w:val="24"/>
          <w:szCs w:val="24"/>
        </w:rPr>
        <w:t>….</w:t>
      </w:r>
      <w:r w:rsidRPr="00A60E40">
        <w:rPr>
          <w:rFonts w:ascii="Times New Roman" w:hAnsi="Times New Roman"/>
          <w:sz w:val="24"/>
          <w:szCs w:val="24"/>
        </w:rPr>
        <w:t>……………</w:t>
      </w:r>
      <w:r w:rsidRPr="00A60E40">
        <w:rPr>
          <w:rFonts w:ascii="Times New Roman" w:hAnsi="Times New Roman"/>
          <w:sz w:val="24"/>
          <w:szCs w:val="24"/>
        </w:rPr>
        <w:t>)</w:t>
      </w:r>
    </w:p>
    <w:p w14:paraId="4A1BD68A" w14:textId="77777777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48C5287" w14:textId="1CE64CC5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b/>
          <w:sz w:val="24"/>
          <w:szCs w:val="24"/>
          <w:lang w:val="ro-RO"/>
        </w:rPr>
        <w:t>S.C. ......……………....................................... S.R.L.</w:t>
      </w:r>
      <w:r w:rsidRPr="00A60E40">
        <w:rPr>
          <w:rFonts w:ascii="Times New Roman" w:hAnsi="Times New Roman"/>
          <w:sz w:val="24"/>
          <w:szCs w:val="24"/>
          <w:lang w:val="ro-RO"/>
        </w:rPr>
        <w:t>, cu sediul social în ………............................., Str. .............................., Nr. ...., Bl. ...., Sc. ...., Et. ...., Ap. ...., Sector ...., Județul .........................., fiind înregistrată la registrul comerţului / autorităţile administraţiei publice din …………………….., sub numărul J.../………/……., cod fiscal …………….., reprezentată legal prin domnul/doamna  …………………………..…………., în calitate de ..………………...............................,</w:t>
      </w:r>
      <w:r w:rsidRPr="00A60E40">
        <w:rPr>
          <w:rFonts w:ascii="Times New Roman" w:hAnsi="Times New Roman"/>
          <w:sz w:val="24"/>
          <w:szCs w:val="24"/>
        </w:rPr>
        <w:t xml:space="preserve"> (denumită în continuare „Societatea"),</w:t>
      </w:r>
    </w:p>
    <w:p w14:paraId="7BD5C2FB" w14:textId="77777777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6EBC4" w14:textId="4EADC7C5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b/>
          <w:sz w:val="24"/>
          <w:szCs w:val="24"/>
        </w:rPr>
        <w:t>Având în vedere</w:t>
      </w:r>
      <w:r w:rsidRPr="00A60E40">
        <w:rPr>
          <w:rFonts w:ascii="Times New Roman" w:hAnsi="Times New Roman"/>
          <w:sz w:val="24"/>
          <w:szCs w:val="24"/>
        </w:rPr>
        <w:t>:</w:t>
      </w:r>
    </w:p>
    <w:p w14:paraId="19CFBF88" w14:textId="6C215BCE" w:rsidR="00A60E40" w:rsidRPr="00A60E40" w:rsidRDefault="00A60E40" w:rsidP="00A60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Hot</w:t>
      </w:r>
      <w:r w:rsidRPr="00A60E40">
        <w:rPr>
          <w:rFonts w:ascii="Times New Roman" w:hAnsi="Times New Roman"/>
          <w:sz w:val="24"/>
          <w:szCs w:val="24"/>
        </w:rPr>
        <w:t>ă</w:t>
      </w:r>
      <w:r w:rsidRPr="00A60E40">
        <w:rPr>
          <w:rFonts w:ascii="Times New Roman" w:hAnsi="Times New Roman"/>
          <w:sz w:val="24"/>
          <w:szCs w:val="24"/>
        </w:rPr>
        <w:t>r</w:t>
      </w:r>
      <w:r w:rsidRPr="00A60E40">
        <w:rPr>
          <w:rFonts w:ascii="Times New Roman" w:hAnsi="Times New Roman"/>
          <w:sz w:val="24"/>
          <w:szCs w:val="24"/>
        </w:rPr>
        <w:t>â</w:t>
      </w:r>
      <w:r w:rsidRPr="00A60E40">
        <w:rPr>
          <w:rFonts w:ascii="Times New Roman" w:hAnsi="Times New Roman"/>
          <w:sz w:val="24"/>
          <w:szCs w:val="24"/>
        </w:rPr>
        <w:t>rea A</w:t>
      </w:r>
      <w:r w:rsidRPr="00A60E40">
        <w:rPr>
          <w:rFonts w:ascii="Times New Roman" w:hAnsi="Times New Roman"/>
          <w:sz w:val="24"/>
          <w:szCs w:val="24"/>
        </w:rPr>
        <w:t>.</w:t>
      </w:r>
      <w:r w:rsidRPr="00A60E40">
        <w:rPr>
          <w:rFonts w:ascii="Times New Roman" w:hAnsi="Times New Roman"/>
          <w:sz w:val="24"/>
          <w:szCs w:val="24"/>
        </w:rPr>
        <w:t>G</w:t>
      </w:r>
      <w:r w:rsidRPr="00A60E40">
        <w:rPr>
          <w:rFonts w:ascii="Times New Roman" w:hAnsi="Times New Roman"/>
          <w:sz w:val="24"/>
          <w:szCs w:val="24"/>
        </w:rPr>
        <w:t>.</w:t>
      </w:r>
      <w:r w:rsidRPr="00A60E40">
        <w:rPr>
          <w:rFonts w:ascii="Times New Roman" w:hAnsi="Times New Roman"/>
          <w:sz w:val="24"/>
          <w:szCs w:val="24"/>
        </w:rPr>
        <w:t>A</w:t>
      </w:r>
      <w:r w:rsidRPr="00A60E40">
        <w:rPr>
          <w:rFonts w:ascii="Times New Roman" w:hAnsi="Times New Roman"/>
          <w:sz w:val="24"/>
          <w:szCs w:val="24"/>
        </w:rPr>
        <w:t>.</w:t>
      </w:r>
      <w:r w:rsidRPr="00A60E40">
        <w:rPr>
          <w:rFonts w:ascii="Times New Roman" w:hAnsi="Times New Roman"/>
          <w:sz w:val="24"/>
          <w:szCs w:val="24"/>
        </w:rPr>
        <w:t xml:space="preserve"> cu nr</w:t>
      </w:r>
      <w:r w:rsidRPr="00A60E40">
        <w:rPr>
          <w:rFonts w:ascii="Times New Roman" w:hAnsi="Times New Roman"/>
          <w:sz w:val="24"/>
          <w:szCs w:val="24"/>
        </w:rPr>
        <w:t xml:space="preserve">. … </w:t>
      </w:r>
      <w:r w:rsidRPr="00A60E40">
        <w:rPr>
          <w:rFonts w:ascii="Times New Roman" w:hAnsi="Times New Roman"/>
          <w:sz w:val="24"/>
          <w:szCs w:val="24"/>
        </w:rPr>
        <w:t>din data de</w:t>
      </w:r>
      <w:r w:rsidRPr="00A60E40">
        <w:rPr>
          <w:rFonts w:ascii="Times New Roman" w:hAnsi="Times New Roman"/>
          <w:sz w:val="24"/>
          <w:szCs w:val="24"/>
        </w:rPr>
        <w:t xml:space="preserve"> 00.00.0000</w:t>
      </w:r>
      <w:r w:rsidRPr="00A60E40">
        <w:rPr>
          <w:rFonts w:ascii="Times New Roman" w:hAnsi="Times New Roman"/>
          <w:sz w:val="24"/>
          <w:szCs w:val="24"/>
        </w:rPr>
        <w:t xml:space="preserve"> prin care s-a decis desfiinţarea posturilor de munc</w:t>
      </w:r>
      <w:r w:rsidRPr="00A60E40">
        <w:rPr>
          <w:rFonts w:ascii="Times New Roman" w:hAnsi="Times New Roman"/>
          <w:sz w:val="24"/>
          <w:szCs w:val="24"/>
        </w:rPr>
        <w:t>ă</w:t>
      </w:r>
      <w:r w:rsidRPr="00A60E40">
        <w:rPr>
          <w:rFonts w:ascii="Times New Roman" w:hAnsi="Times New Roman"/>
          <w:sz w:val="24"/>
          <w:szCs w:val="24"/>
        </w:rPr>
        <w:t xml:space="preserve"> din cadrul </w:t>
      </w:r>
      <w:r w:rsidRPr="00A60E40">
        <w:rPr>
          <w:rFonts w:ascii="Times New Roman" w:hAnsi="Times New Roman"/>
          <w:b/>
          <w:sz w:val="24"/>
          <w:szCs w:val="24"/>
          <w:lang w:val="ro-RO"/>
        </w:rPr>
        <w:t>S.C. ......……………....................................... S.R.L.</w:t>
      </w:r>
      <w:r w:rsidRPr="00A60E40">
        <w:rPr>
          <w:rFonts w:ascii="Times New Roman" w:hAnsi="Times New Roman"/>
          <w:sz w:val="24"/>
          <w:szCs w:val="24"/>
        </w:rPr>
        <w:t>;</w:t>
      </w:r>
    </w:p>
    <w:p w14:paraId="51F38BAA" w14:textId="59868D12" w:rsidR="00A60E40" w:rsidRPr="00A60E40" w:rsidRDefault="00A60E40" w:rsidP="00A60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 xml:space="preserve">Desfiinţarea postului de </w:t>
      </w:r>
      <w:r w:rsidRPr="00A60E40">
        <w:rPr>
          <w:rFonts w:ascii="Times New Roman" w:hAnsi="Times New Roman"/>
          <w:sz w:val="24"/>
          <w:szCs w:val="24"/>
        </w:rPr>
        <w:t>………</w:t>
      </w:r>
      <w:r w:rsidR="00574861">
        <w:rPr>
          <w:rFonts w:ascii="Times New Roman" w:hAnsi="Times New Roman"/>
          <w:sz w:val="24"/>
          <w:szCs w:val="24"/>
        </w:rPr>
        <w:t>….</w:t>
      </w:r>
      <w:r w:rsidRPr="00A60E40">
        <w:rPr>
          <w:rFonts w:ascii="Times New Roman" w:hAnsi="Times New Roman"/>
          <w:sz w:val="24"/>
          <w:szCs w:val="24"/>
        </w:rPr>
        <w:t>………………………</w:t>
      </w:r>
      <w:r w:rsidRPr="00A60E40">
        <w:rPr>
          <w:rFonts w:ascii="Times New Roman" w:hAnsi="Times New Roman"/>
          <w:sz w:val="24"/>
          <w:szCs w:val="24"/>
        </w:rPr>
        <w:t>, post ocupat de dumneavoastră.</w:t>
      </w:r>
    </w:p>
    <w:p w14:paraId="4535CCD1" w14:textId="77777777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1C8A3" w14:textId="52A5FF09" w:rsidR="00A60E40" w:rsidRPr="00A60E40" w:rsidRDefault="00A60E40" w:rsidP="005748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40">
        <w:rPr>
          <w:rFonts w:ascii="Times New Roman" w:hAnsi="Times New Roman"/>
          <w:b/>
          <w:sz w:val="24"/>
          <w:szCs w:val="24"/>
        </w:rPr>
        <w:t>Vă comunicăm următoarele:</w:t>
      </w:r>
    </w:p>
    <w:p w14:paraId="01BABA75" w14:textId="0DB46086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Î</w:t>
      </w:r>
      <w:r w:rsidRPr="00A60E40">
        <w:rPr>
          <w:rFonts w:ascii="Times New Roman" w:hAnsi="Times New Roman"/>
          <w:sz w:val="24"/>
          <w:szCs w:val="24"/>
        </w:rPr>
        <w:t>ncep</w:t>
      </w:r>
      <w:r w:rsidRPr="00A60E40">
        <w:rPr>
          <w:rFonts w:ascii="Times New Roman" w:hAnsi="Times New Roman"/>
          <w:sz w:val="24"/>
          <w:szCs w:val="24"/>
        </w:rPr>
        <w:t>â</w:t>
      </w:r>
      <w:r w:rsidRPr="00A60E40">
        <w:rPr>
          <w:rFonts w:ascii="Times New Roman" w:hAnsi="Times New Roman"/>
          <w:sz w:val="24"/>
          <w:szCs w:val="24"/>
        </w:rPr>
        <w:t>nd cu data de 00.00.0000</w:t>
      </w:r>
      <w:r w:rsidR="00574861">
        <w:rPr>
          <w:rFonts w:ascii="Times New Roman" w:hAnsi="Times New Roman"/>
          <w:sz w:val="24"/>
          <w:szCs w:val="24"/>
        </w:rPr>
        <w:t>,</w:t>
      </w:r>
      <w:r w:rsidRPr="00A60E40">
        <w:rPr>
          <w:rFonts w:ascii="Times New Roman" w:hAnsi="Times New Roman"/>
          <w:sz w:val="24"/>
          <w:szCs w:val="24"/>
        </w:rPr>
        <w:t xml:space="preserve"> postul de …………………………………………… pe care</w:t>
      </w:r>
      <w:r w:rsidRPr="00A60E40">
        <w:rPr>
          <w:rFonts w:ascii="Times New Roman" w:hAnsi="Times New Roman"/>
          <w:sz w:val="24"/>
          <w:szCs w:val="24"/>
        </w:rPr>
        <w:t xml:space="preserve"> îl</w:t>
      </w:r>
      <w:r w:rsidRPr="00A60E40">
        <w:rPr>
          <w:rFonts w:ascii="Times New Roman" w:hAnsi="Times New Roman"/>
          <w:sz w:val="24"/>
          <w:szCs w:val="24"/>
        </w:rPr>
        <w:t xml:space="preserve"> ocupaţi în cadrul </w:t>
      </w:r>
      <w:r w:rsidRPr="00A60E40">
        <w:rPr>
          <w:rFonts w:ascii="Times New Roman" w:hAnsi="Times New Roman"/>
          <w:b/>
          <w:sz w:val="24"/>
          <w:szCs w:val="24"/>
          <w:lang w:val="ro-RO"/>
        </w:rPr>
        <w:t>S.C. ......……………....................................... S.R.L.</w:t>
      </w:r>
      <w:r w:rsidRPr="00A60E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60E40">
        <w:rPr>
          <w:rFonts w:ascii="Times New Roman" w:hAnsi="Times New Roman"/>
          <w:sz w:val="24"/>
          <w:szCs w:val="24"/>
        </w:rPr>
        <w:t>a fost desfiinţat, în temeiul prevederilor art. 65 din Legea nr. 53/2003 — Codul Muncii.</w:t>
      </w:r>
    </w:p>
    <w:p w14:paraId="738FD88B" w14:textId="4416AAA1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 xml:space="preserve">Ca urmare a acestui fapt, contractul individual de muncă încheiat între dumneavoastră şi </w:t>
      </w:r>
      <w:r w:rsidRPr="00A60E40">
        <w:rPr>
          <w:rFonts w:ascii="Times New Roman" w:hAnsi="Times New Roman"/>
          <w:b/>
          <w:sz w:val="24"/>
          <w:szCs w:val="24"/>
          <w:lang w:val="ro-RO"/>
        </w:rPr>
        <w:t>S.C. ......……………....................................... S.R.L.</w:t>
      </w:r>
      <w:r w:rsidRPr="00A60E40">
        <w:rPr>
          <w:rFonts w:ascii="Times New Roman" w:hAnsi="Times New Roman"/>
          <w:sz w:val="24"/>
          <w:szCs w:val="24"/>
        </w:rPr>
        <w:t xml:space="preserve"> pentru acest post, înregistrat la Inspectoratul Teritorial de Muncă </w:t>
      </w:r>
      <w:r w:rsidRPr="00A60E40">
        <w:rPr>
          <w:rFonts w:ascii="Times New Roman" w:hAnsi="Times New Roman"/>
          <w:sz w:val="24"/>
          <w:szCs w:val="24"/>
        </w:rPr>
        <w:t>din …………………………</w:t>
      </w:r>
      <w:r w:rsidRPr="00A60E40">
        <w:rPr>
          <w:rFonts w:ascii="Times New Roman" w:hAnsi="Times New Roman"/>
          <w:sz w:val="24"/>
          <w:szCs w:val="24"/>
        </w:rPr>
        <w:t xml:space="preserve"> sub nr. </w:t>
      </w:r>
      <w:r w:rsidRPr="00A60E40">
        <w:rPr>
          <w:rFonts w:ascii="Times New Roman" w:hAnsi="Times New Roman"/>
          <w:sz w:val="24"/>
          <w:szCs w:val="24"/>
        </w:rPr>
        <w:t>…</w:t>
      </w:r>
      <w:r w:rsidRPr="00A60E40">
        <w:rPr>
          <w:rFonts w:ascii="Times New Roman" w:hAnsi="Times New Roman"/>
          <w:sz w:val="24"/>
          <w:szCs w:val="24"/>
        </w:rPr>
        <w:t xml:space="preserve"> din data de </w:t>
      </w:r>
      <w:r w:rsidRPr="00A60E40">
        <w:rPr>
          <w:rFonts w:ascii="Times New Roman" w:hAnsi="Times New Roman"/>
          <w:sz w:val="24"/>
          <w:szCs w:val="24"/>
        </w:rPr>
        <w:t>00</w:t>
      </w:r>
      <w:r w:rsidRPr="00A60E40">
        <w:rPr>
          <w:rFonts w:ascii="Times New Roman" w:hAnsi="Times New Roman"/>
          <w:sz w:val="24"/>
          <w:szCs w:val="24"/>
        </w:rPr>
        <w:t>.0</w:t>
      </w:r>
      <w:r w:rsidRPr="00A60E40">
        <w:rPr>
          <w:rFonts w:ascii="Times New Roman" w:hAnsi="Times New Roman"/>
          <w:sz w:val="24"/>
          <w:szCs w:val="24"/>
        </w:rPr>
        <w:t>0</w:t>
      </w:r>
      <w:r w:rsidRPr="00A60E40">
        <w:rPr>
          <w:rFonts w:ascii="Times New Roman" w:hAnsi="Times New Roman"/>
          <w:sz w:val="24"/>
          <w:szCs w:val="24"/>
        </w:rPr>
        <w:t>.</w:t>
      </w:r>
      <w:r w:rsidRPr="00A60E40">
        <w:rPr>
          <w:rFonts w:ascii="Times New Roman" w:hAnsi="Times New Roman"/>
          <w:sz w:val="24"/>
          <w:szCs w:val="24"/>
        </w:rPr>
        <w:t>0000</w:t>
      </w:r>
      <w:r w:rsidRPr="00A60E40">
        <w:rPr>
          <w:rFonts w:ascii="Times New Roman" w:hAnsi="Times New Roman"/>
          <w:sz w:val="24"/>
          <w:szCs w:val="24"/>
        </w:rPr>
        <w:t xml:space="preserve">, va înceta în termen de </w:t>
      </w:r>
      <w:r w:rsidRPr="00A60E40">
        <w:rPr>
          <w:rFonts w:ascii="Times New Roman" w:hAnsi="Times New Roman"/>
          <w:sz w:val="24"/>
          <w:szCs w:val="24"/>
        </w:rPr>
        <w:t>…</w:t>
      </w:r>
      <w:r w:rsidRPr="00A60E40">
        <w:rPr>
          <w:rFonts w:ascii="Times New Roman" w:hAnsi="Times New Roman"/>
          <w:sz w:val="24"/>
          <w:szCs w:val="24"/>
        </w:rPr>
        <w:t xml:space="preserve"> zile lucrătoare de la comunicarea prezentei notificări, scop în care se va emite decizia de concediere conform dispoziţiilor legale în vigoare.</w:t>
      </w:r>
    </w:p>
    <w:p w14:paraId="7073359F" w14:textId="37745329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Î</w:t>
      </w:r>
      <w:r w:rsidRPr="00A60E40">
        <w:rPr>
          <w:rFonts w:ascii="Times New Roman" w:hAnsi="Times New Roman"/>
          <w:sz w:val="24"/>
          <w:szCs w:val="24"/>
        </w:rPr>
        <w:t xml:space="preserve">n cadrul </w:t>
      </w:r>
      <w:r w:rsidRPr="00A60E40">
        <w:rPr>
          <w:rFonts w:ascii="Times New Roman" w:hAnsi="Times New Roman"/>
          <w:sz w:val="24"/>
          <w:szCs w:val="24"/>
        </w:rPr>
        <w:t>s</w:t>
      </w:r>
      <w:r w:rsidRPr="00A60E40">
        <w:rPr>
          <w:rFonts w:ascii="Times New Roman" w:hAnsi="Times New Roman"/>
          <w:sz w:val="24"/>
          <w:szCs w:val="24"/>
        </w:rPr>
        <w:t xml:space="preserve">ocietăţii </w:t>
      </w:r>
      <w:r w:rsidRPr="00A60E40">
        <w:rPr>
          <w:rFonts w:ascii="Times New Roman" w:hAnsi="Times New Roman"/>
          <w:sz w:val="24"/>
          <w:szCs w:val="24"/>
        </w:rPr>
        <w:t>sunt/</w:t>
      </w:r>
      <w:r w:rsidRPr="00A60E40">
        <w:rPr>
          <w:rFonts w:ascii="Times New Roman" w:hAnsi="Times New Roman"/>
          <w:sz w:val="24"/>
          <w:szCs w:val="24"/>
        </w:rPr>
        <w:t>nu sunt disponibile alte locuri de muncă datorit</w:t>
      </w:r>
      <w:r w:rsidRPr="00A60E40">
        <w:rPr>
          <w:rFonts w:ascii="Times New Roman" w:hAnsi="Times New Roman"/>
          <w:sz w:val="24"/>
          <w:szCs w:val="24"/>
        </w:rPr>
        <w:t>ă</w:t>
      </w:r>
      <w:r w:rsidRPr="00A60E40">
        <w:rPr>
          <w:rFonts w:ascii="Times New Roman" w:hAnsi="Times New Roman"/>
          <w:sz w:val="24"/>
          <w:szCs w:val="24"/>
        </w:rPr>
        <w:t xml:space="preserve"> </w:t>
      </w:r>
      <w:r w:rsidRPr="00A60E40">
        <w:rPr>
          <w:rFonts w:ascii="Times New Roman" w:hAnsi="Times New Roman"/>
          <w:sz w:val="24"/>
          <w:szCs w:val="24"/>
        </w:rPr>
        <w:t>………………</w:t>
      </w:r>
    </w:p>
    <w:p w14:paraId="41A044C1" w14:textId="77777777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Totodată, vă facem cunoscut faptul că beneficiaţi de drepturile prevăzute de art. 64 (2), art. 67 din Codul Muncii.</w:t>
      </w:r>
    </w:p>
    <w:p w14:paraId="4F43FE77" w14:textId="0C8ABDCE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Prezenta notificare nu reprezintă decizie de concediere, reprezentând informare privind desfiinţarea postului ocupat în prezent de dumneavoastră şi acordarea termenului de preaviz prevăzut de dispoziţiile legale aplicabile.</w:t>
      </w:r>
    </w:p>
    <w:p w14:paraId="7F2C38C4" w14:textId="4BB2BC3B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 xml:space="preserve">La expirarea termenului de preaviz, acordat prin prezenta şi precizat la punctul 2, se va proceda la încetarea contractului individual de muncă al dumneavoastră cu </w:t>
      </w:r>
      <w:r w:rsidRPr="00A60E40">
        <w:rPr>
          <w:rFonts w:ascii="Times New Roman" w:hAnsi="Times New Roman"/>
          <w:sz w:val="24"/>
          <w:szCs w:val="24"/>
        </w:rPr>
        <w:t>s</w:t>
      </w:r>
      <w:r w:rsidRPr="00A60E40">
        <w:rPr>
          <w:rFonts w:ascii="Times New Roman" w:hAnsi="Times New Roman"/>
          <w:sz w:val="24"/>
          <w:szCs w:val="24"/>
        </w:rPr>
        <w:t>ocietatea, în conformitate cu dispoziţiile art. 65 şi 75 din Legea nr. 53/2003 - Codul muncii, cu modificările şi completările ulterioare, prin emiterea unei decizii de concediere.</w:t>
      </w:r>
    </w:p>
    <w:p w14:paraId="533AAE46" w14:textId="77777777" w:rsidR="005A6F3A" w:rsidRDefault="005A6F3A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C4B155E" w14:textId="22EC02F8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A60E40">
        <w:rPr>
          <w:rFonts w:ascii="Times New Roman" w:hAnsi="Times New Roman"/>
          <w:sz w:val="24"/>
          <w:szCs w:val="24"/>
          <w:lang w:val="ro-RO"/>
        </w:rPr>
        <w:t>Reprezentant legal,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Am luat la cunoștiință,</w:t>
      </w:r>
    </w:p>
    <w:p w14:paraId="377F7B8F" w14:textId="78DBD68D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Administrator,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Salariat,</w:t>
      </w:r>
    </w:p>
    <w:p w14:paraId="30B3F092" w14:textId="7ADEF01C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____________________________,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____________________,</w:t>
      </w:r>
    </w:p>
    <w:p w14:paraId="42361E8D" w14:textId="52C0A2F4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L.S.:..............................................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L.S.:.................................</w:t>
      </w:r>
    </w:p>
    <w:p w14:paraId="7EB86F27" w14:textId="0FA10F5A" w:rsidR="00DB7841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(semnătura și ștampila)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(semnătură salariat)</w:t>
      </w:r>
    </w:p>
    <w:sectPr w:rsidR="00DB7841" w:rsidRPr="00A60E40" w:rsidSect="00A60E40">
      <w:pgSz w:w="11906" w:h="16838" w:code="9"/>
      <w:pgMar w:top="1440" w:right="1440" w:bottom="1440" w:left="1440" w:header="562" w:footer="1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FBBA" w14:textId="77777777" w:rsidR="0076668A" w:rsidRDefault="0076668A" w:rsidP="0076668A">
      <w:pPr>
        <w:spacing w:after="0" w:line="240" w:lineRule="auto"/>
      </w:pPr>
      <w:r>
        <w:separator/>
      </w:r>
    </w:p>
  </w:endnote>
  <w:endnote w:type="continuationSeparator" w:id="0">
    <w:p w14:paraId="115F1843" w14:textId="77777777" w:rsidR="0076668A" w:rsidRDefault="0076668A" w:rsidP="0076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1DAA" w14:textId="77777777" w:rsidR="0076668A" w:rsidRDefault="0076668A" w:rsidP="0076668A">
      <w:pPr>
        <w:spacing w:after="0" w:line="240" w:lineRule="auto"/>
      </w:pPr>
      <w:r>
        <w:separator/>
      </w:r>
    </w:p>
  </w:footnote>
  <w:footnote w:type="continuationSeparator" w:id="0">
    <w:p w14:paraId="043C0B7A" w14:textId="77777777" w:rsidR="0076668A" w:rsidRDefault="0076668A" w:rsidP="0076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70B"/>
    <w:multiLevelType w:val="hybridMultilevel"/>
    <w:tmpl w:val="93C0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772AB"/>
    <w:multiLevelType w:val="hybridMultilevel"/>
    <w:tmpl w:val="AB6CE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52BFA"/>
    <w:multiLevelType w:val="hybridMultilevel"/>
    <w:tmpl w:val="85744C24"/>
    <w:lvl w:ilvl="0" w:tplc="9CD2ABD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08B"/>
    <w:multiLevelType w:val="hybridMultilevel"/>
    <w:tmpl w:val="01125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E4BEC"/>
    <w:multiLevelType w:val="multilevel"/>
    <w:tmpl w:val="D2B60F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BE"/>
    <w:rsid w:val="00056DF1"/>
    <w:rsid w:val="000C0F84"/>
    <w:rsid w:val="000F0D54"/>
    <w:rsid w:val="00103968"/>
    <w:rsid w:val="001411AB"/>
    <w:rsid w:val="00194ACD"/>
    <w:rsid w:val="002012AC"/>
    <w:rsid w:val="002652E6"/>
    <w:rsid w:val="00290F51"/>
    <w:rsid w:val="00334FDE"/>
    <w:rsid w:val="003561DE"/>
    <w:rsid w:val="00377560"/>
    <w:rsid w:val="00423B2B"/>
    <w:rsid w:val="0044056B"/>
    <w:rsid w:val="00510A2C"/>
    <w:rsid w:val="00530956"/>
    <w:rsid w:val="0053119C"/>
    <w:rsid w:val="00574861"/>
    <w:rsid w:val="00587333"/>
    <w:rsid w:val="005A6F3A"/>
    <w:rsid w:val="005D29D2"/>
    <w:rsid w:val="005D7C54"/>
    <w:rsid w:val="006308FD"/>
    <w:rsid w:val="006D14BE"/>
    <w:rsid w:val="007130C3"/>
    <w:rsid w:val="0071582E"/>
    <w:rsid w:val="00751437"/>
    <w:rsid w:val="0076668A"/>
    <w:rsid w:val="007B1713"/>
    <w:rsid w:val="007C08CC"/>
    <w:rsid w:val="007C7AB9"/>
    <w:rsid w:val="007D1F45"/>
    <w:rsid w:val="00867FE4"/>
    <w:rsid w:val="008746F2"/>
    <w:rsid w:val="00886B7E"/>
    <w:rsid w:val="008D2683"/>
    <w:rsid w:val="00921230"/>
    <w:rsid w:val="00A00AD7"/>
    <w:rsid w:val="00A60E40"/>
    <w:rsid w:val="00AA322D"/>
    <w:rsid w:val="00AB15BE"/>
    <w:rsid w:val="00AE1955"/>
    <w:rsid w:val="00AF49FA"/>
    <w:rsid w:val="00B1737E"/>
    <w:rsid w:val="00B61D55"/>
    <w:rsid w:val="00B77BAF"/>
    <w:rsid w:val="00B932DF"/>
    <w:rsid w:val="00BA41CF"/>
    <w:rsid w:val="00BB0149"/>
    <w:rsid w:val="00BF7B9F"/>
    <w:rsid w:val="00C34C1A"/>
    <w:rsid w:val="00CA18A1"/>
    <w:rsid w:val="00DB7841"/>
    <w:rsid w:val="00E436A6"/>
    <w:rsid w:val="00E77930"/>
    <w:rsid w:val="00F2316D"/>
    <w:rsid w:val="00F83B18"/>
    <w:rsid w:val="00F957C4"/>
    <w:rsid w:val="00FF1B3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7D3"/>
  <w15:docId w15:val="{CF75BDFA-5ECC-4C42-B18E-D6287C4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F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7560"/>
  </w:style>
  <w:style w:type="character" w:styleId="Strong">
    <w:name w:val="Strong"/>
    <w:basedOn w:val="DefaultParagraphFont"/>
    <w:uiPriority w:val="22"/>
    <w:qFormat/>
    <w:rsid w:val="00377560"/>
    <w:rPr>
      <w:b/>
      <w:bCs/>
    </w:rPr>
  </w:style>
  <w:style w:type="character" w:styleId="Emphasis">
    <w:name w:val="Emphasis"/>
    <w:basedOn w:val="DefaultParagraphFont"/>
    <w:uiPriority w:val="20"/>
    <w:qFormat/>
    <w:rsid w:val="00377560"/>
    <w:rPr>
      <w:i/>
      <w:iCs/>
    </w:rPr>
  </w:style>
  <w:style w:type="table" w:styleId="TableGrid">
    <w:name w:val="Table Grid"/>
    <w:basedOn w:val="TableNormal"/>
    <w:uiPriority w:val="59"/>
    <w:rsid w:val="0092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668A"/>
  </w:style>
  <w:style w:type="paragraph" w:styleId="Footer">
    <w:name w:val="footer"/>
    <w:basedOn w:val="Normal"/>
    <w:link w:val="Foot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668A"/>
  </w:style>
  <w:style w:type="paragraph" w:styleId="BalloonText">
    <w:name w:val="Balloon Text"/>
    <w:basedOn w:val="Normal"/>
    <w:link w:val="BalloonTextChar"/>
    <w:uiPriority w:val="99"/>
    <w:semiHidden/>
    <w:unhideWhenUsed/>
    <w:rsid w:val="007666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BEF-A4FF-4FC2-BDEC-7CAB65D5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S.C. BAROCA CAFE S.R.L.                                                                                                            C.U.I. 38853188 Nr. Inreg.Reg.Com. J40/21088/2017                                                     Adresa punct de lucru: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S.C. BAROCA CAFE S.R.L.                                                                                                            C.U.I. 38853188 Nr. Inreg.Reg.Com. J40/21088/2017                                                     Adresa punct de lucru: Blvd. Decebal Nr. 13, Bl. S15, Tronson 3, Sector 3, Bucuresti</dc:title>
  <dc:creator>receptie</dc:creator>
  <cp:lastModifiedBy> </cp:lastModifiedBy>
  <cp:revision>20</cp:revision>
  <cp:lastPrinted>2013-11-21T12:24:00Z</cp:lastPrinted>
  <dcterms:created xsi:type="dcterms:W3CDTF">2017-09-29T13:52:00Z</dcterms:created>
  <dcterms:modified xsi:type="dcterms:W3CDTF">2018-11-16T19:30:00Z</dcterms:modified>
</cp:coreProperties>
</file>